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7058D11" w14:textId="3402FCBC" w:rsidR="00DC743B"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6083353" w:history="1">
            <w:r w:rsidR="00DC743B" w:rsidRPr="000F2204">
              <w:rPr>
                <w:rStyle w:val="Hyperlink"/>
                <w:b/>
                <w:bCs/>
                <w:noProof/>
              </w:rPr>
              <w:t>Introduction</w:t>
            </w:r>
            <w:r w:rsidR="00DC743B">
              <w:rPr>
                <w:noProof/>
                <w:webHidden/>
              </w:rPr>
              <w:tab/>
            </w:r>
            <w:r w:rsidR="00DC743B">
              <w:rPr>
                <w:noProof/>
                <w:webHidden/>
              </w:rPr>
              <w:fldChar w:fldCharType="begin"/>
            </w:r>
            <w:r w:rsidR="00DC743B">
              <w:rPr>
                <w:noProof/>
                <w:webHidden/>
              </w:rPr>
              <w:instrText xml:space="preserve"> PAGEREF _Toc126083353 \h </w:instrText>
            </w:r>
            <w:r w:rsidR="00DC743B">
              <w:rPr>
                <w:noProof/>
                <w:webHidden/>
              </w:rPr>
            </w:r>
            <w:r w:rsidR="00DC743B">
              <w:rPr>
                <w:noProof/>
                <w:webHidden/>
              </w:rPr>
              <w:fldChar w:fldCharType="separate"/>
            </w:r>
            <w:r w:rsidR="00DC743B">
              <w:rPr>
                <w:noProof/>
                <w:webHidden/>
              </w:rPr>
              <w:t>2</w:t>
            </w:r>
            <w:r w:rsidR="00DC743B">
              <w:rPr>
                <w:noProof/>
                <w:webHidden/>
              </w:rPr>
              <w:fldChar w:fldCharType="end"/>
            </w:r>
          </w:hyperlink>
        </w:p>
        <w:p w14:paraId="0B01B054" w14:textId="09A396FA" w:rsidR="00DC743B" w:rsidRDefault="00000000">
          <w:pPr>
            <w:pStyle w:val="TOC1"/>
            <w:rPr>
              <w:rFonts w:asciiTheme="minorHAnsi" w:hAnsiTheme="minorHAnsi" w:cstheme="minorBidi"/>
              <w:b w:val="0"/>
              <w:bCs w:val="0"/>
              <w:sz w:val="24"/>
            </w:rPr>
          </w:pPr>
          <w:hyperlink w:anchor="_Toc126083354" w:history="1">
            <w:r w:rsidR="00DC743B" w:rsidRPr="000F2204">
              <w:rPr>
                <w:rStyle w:val="Hyperlink"/>
              </w:rPr>
              <w:t>Lab 1 – Set up the AnyCloud</w:t>
            </w:r>
            <w:r w:rsidR="00DC743B" w:rsidRPr="000F2204">
              <w:rPr>
                <w:rStyle w:val="Hyperlink"/>
                <w:vertAlign w:val="superscript"/>
              </w:rPr>
              <w:t>TM</w:t>
            </w:r>
            <w:r w:rsidR="00DC743B" w:rsidRPr="000F2204">
              <w:rPr>
                <w:rStyle w:val="Hyperlink"/>
              </w:rPr>
              <w:t xml:space="preserve"> OOB Demo for the WBZ451 Curiosity Board as the Host MCU</w:t>
            </w:r>
            <w:r w:rsidR="00DC743B">
              <w:rPr>
                <w:webHidden/>
              </w:rPr>
              <w:tab/>
            </w:r>
            <w:r w:rsidR="00DC743B">
              <w:rPr>
                <w:webHidden/>
              </w:rPr>
              <w:fldChar w:fldCharType="begin"/>
            </w:r>
            <w:r w:rsidR="00DC743B">
              <w:rPr>
                <w:webHidden/>
              </w:rPr>
              <w:instrText xml:space="preserve"> PAGEREF _Toc126083354 \h </w:instrText>
            </w:r>
            <w:r w:rsidR="00DC743B">
              <w:rPr>
                <w:webHidden/>
              </w:rPr>
            </w:r>
            <w:r w:rsidR="00DC743B">
              <w:rPr>
                <w:webHidden/>
              </w:rPr>
              <w:fldChar w:fldCharType="separate"/>
            </w:r>
            <w:r w:rsidR="00DC743B">
              <w:rPr>
                <w:webHidden/>
              </w:rPr>
              <w:t>3</w:t>
            </w:r>
            <w:r w:rsidR="00DC743B">
              <w:rPr>
                <w:webHidden/>
              </w:rPr>
              <w:fldChar w:fldCharType="end"/>
            </w:r>
          </w:hyperlink>
        </w:p>
        <w:p w14:paraId="5AD63040" w14:textId="1E693B11" w:rsidR="00DC743B" w:rsidRDefault="00000000">
          <w:pPr>
            <w:pStyle w:val="TOC1"/>
            <w:rPr>
              <w:rFonts w:asciiTheme="minorHAnsi" w:hAnsiTheme="minorHAnsi" w:cstheme="minorBidi"/>
              <w:b w:val="0"/>
              <w:bCs w:val="0"/>
              <w:sz w:val="24"/>
            </w:rPr>
          </w:pPr>
          <w:hyperlink w:anchor="_Toc126083355" w:history="1">
            <w:r w:rsidR="00DC743B" w:rsidRPr="000F2204">
              <w:rPr>
                <w:rStyle w:val="Hyperlink"/>
              </w:rPr>
              <w:t>Lab 2 – Add Sensors to Device</w:t>
            </w:r>
            <w:r w:rsidR="00DC743B">
              <w:rPr>
                <w:webHidden/>
              </w:rPr>
              <w:tab/>
            </w:r>
            <w:r w:rsidR="00DC743B">
              <w:rPr>
                <w:webHidden/>
              </w:rPr>
              <w:fldChar w:fldCharType="begin"/>
            </w:r>
            <w:r w:rsidR="00DC743B">
              <w:rPr>
                <w:webHidden/>
              </w:rPr>
              <w:instrText xml:space="preserve"> PAGEREF _Toc126083355 \h </w:instrText>
            </w:r>
            <w:r w:rsidR="00DC743B">
              <w:rPr>
                <w:webHidden/>
              </w:rPr>
            </w:r>
            <w:r w:rsidR="00DC743B">
              <w:rPr>
                <w:webHidden/>
              </w:rPr>
              <w:fldChar w:fldCharType="separate"/>
            </w:r>
            <w:r w:rsidR="00DC743B">
              <w:rPr>
                <w:webHidden/>
              </w:rPr>
              <w:t>4</w:t>
            </w:r>
            <w:r w:rsidR="00DC743B">
              <w:rPr>
                <w:webHidden/>
              </w:rPr>
              <w:fldChar w:fldCharType="end"/>
            </w:r>
          </w:hyperlink>
        </w:p>
        <w:p w14:paraId="6605E7C1" w14:textId="6850048A" w:rsidR="00DC743B" w:rsidRDefault="00000000">
          <w:pPr>
            <w:pStyle w:val="TOC1"/>
            <w:rPr>
              <w:rFonts w:asciiTheme="minorHAnsi" w:hAnsiTheme="minorHAnsi" w:cstheme="minorBidi"/>
              <w:b w:val="0"/>
              <w:bCs w:val="0"/>
              <w:sz w:val="24"/>
            </w:rPr>
          </w:pPr>
          <w:hyperlink w:anchor="_Toc126083356" w:history="1">
            <w:r w:rsidR="00DC743B" w:rsidRPr="000F2204">
              <w:rPr>
                <w:rStyle w:val="Hyperlink"/>
              </w:rPr>
              <w:t>Lab 3 – Modify the IoT Central Application</w:t>
            </w:r>
            <w:r w:rsidR="00DC743B">
              <w:rPr>
                <w:webHidden/>
              </w:rPr>
              <w:tab/>
            </w:r>
            <w:r w:rsidR="00DC743B">
              <w:rPr>
                <w:webHidden/>
              </w:rPr>
              <w:fldChar w:fldCharType="begin"/>
            </w:r>
            <w:r w:rsidR="00DC743B">
              <w:rPr>
                <w:webHidden/>
              </w:rPr>
              <w:instrText xml:space="preserve"> PAGEREF _Toc126083356 \h </w:instrText>
            </w:r>
            <w:r w:rsidR="00DC743B">
              <w:rPr>
                <w:webHidden/>
              </w:rPr>
            </w:r>
            <w:r w:rsidR="00DC743B">
              <w:rPr>
                <w:webHidden/>
              </w:rPr>
              <w:fldChar w:fldCharType="separate"/>
            </w:r>
            <w:r w:rsidR="00DC743B">
              <w:rPr>
                <w:webHidden/>
              </w:rPr>
              <w:t>11</w:t>
            </w:r>
            <w:r w:rsidR="00DC743B">
              <w:rPr>
                <w:webHidden/>
              </w:rPr>
              <w:fldChar w:fldCharType="end"/>
            </w:r>
          </w:hyperlink>
        </w:p>
        <w:p w14:paraId="0B98D585" w14:textId="0ABDFCFF" w:rsidR="00DC743B" w:rsidRDefault="00000000">
          <w:pPr>
            <w:pStyle w:val="TOC1"/>
            <w:rPr>
              <w:rFonts w:asciiTheme="minorHAnsi" w:hAnsiTheme="minorHAnsi" w:cstheme="minorBidi"/>
              <w:b w:val="0"/>
              <w:bCs w:val="0"/>
              <w:sz w:val="24"/>
            </w:rPr>
          </w:pPr>
          <w:hyperlink w:anchor="_Toc126083357" w:history="1">
            <w:r w:rsidR="00DC743B" w:rsidRPr="000F2204">
              <w:rPr>
                <w:rStyle w:val="Hyperlink"/>
              </w:rPr>
              <w:t>Lab 4 – Extend the IoT Central Application</w:t>
            </w:r>
            <w:r w:rsidR="00DC743B">
              <w:rPr>
                <w:webHidden/>
              </w:rPr>
              <w:tab/>
            </w:r>
            <w:r w:rsidR="00DC743B">
              <w:rPr>
                <w:webHidden/>
              </w:rPr>
              <w:fldChar w:fldCharType="begin"/>
            </w:r>
            <w:r w:rsidR="00DC743B">
              <w:rPr>
                <w:webHidden/>
              </w:rPr>
              <w:instrText xml:space="preserve"> PAGEREF _Toc126083357 \h </w:instrText>
            </w:r>
            <w:r w:rsidR="00DC743B">
              <w:rPr>
                <w:webHidden/>
              </w:rPr>
            </w:r>
            <w:r w:rsidR="00DC743B">
              <w:rPr>
                <w:webHidden/>
              </w:rPr>
              <w:fldChar w:fldCharType="separate"/>
            </w:r>
            <w:r w:rsidR="00DC743B">
              <w:rPr>
                <w:webHidden/>
              </w:rPr>
              <w:t>28</w:t>
            </w:r>
            <w:r w:rsidR="00DC743B">
              <w:rPr>
                <w:webHidden/>
              </w:rPr>
              <w:fldChar w:fldCharType="end"/>
            </w:r>
          </w:hyperlink>
        </w:p>
        <w:p w14:paraId="21541B29" w14:textId="01441335"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6083353"/>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6083354"/>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6083355"/>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752A55B1"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Multimeter</w:t>
      </w:r>
      <w:r>
        <w:t xml:space="preserve"> </w:t>
      </w:r>
      <w:r w:rsidR="00073D89">
        <w:t>c</w:t>
      </w:r>
      <w:r>
        <w:t xml:space="preserve">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w:t>
      </w:r>
      <w:r w:rsidRPr="00F31AD7">
        <w:rPr>
          <w:b/>
          <w:bCs/>
        </w:rPr>
        <w:t xml:space="preserve">XPRO-Adapter </w:t>
      </w:r>
      <w:r w:rsidR="00073D89" w:rsidRPr="00F31AD7">
        <w:rPr>
          <w:b/>
          <w:bCs/>
        </w:rPr>
        <w:t>c</w:t>
      </w:r>
      <w:r w:rsidRPr="00F31AD7">
        <w:rPr>
          <w:b/>
          <w:bCs/>
        </w:rPr>
        <w:t>lick</w:t>
      </w:r>
      <w:r w:rsidRPr="009D0578">
        <w:t xml:space="preserve">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F31AD7">
        <w:rPr>
          <w:b/>
          <w:bCs/>
        </w:rPr>
        <w:t>mikroBUS</w:t>
      </w:r>
      <w:proofErr w:type="spellEnd"/>
      <w:r w:rsidRPr="00F31AD7">
        <w:rPr>
          <w:b/>
          <w:bCs/>
        </w:rPr>
        <w:t xml:space="preserve"> </w:t>
      </w:r>
      <w:proofErr w:type="spellStart"/>
      <w:r w:rsidRPr="00F31AD7">
        <w:rPr>
          <w:b/>
          <w:bCs/>
        </w:rPr>
        <w:t>Xplained</w:t>
      </w:r>
      <w:proofErr w:type="spellEnd"/>
      <w:r w:rsidRPr="00F31AD7">
        <w:rPr>
          <w:b/>
          <w:bCs/>
        </w:rPr>
        <w:t xml:space="preserve"> Pro</w:t>
      </w:r>
      <w:r w:rsidRPr="009D0578">
        <w:t xml:space="preserve">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5">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w:t>
      </w:r>
      <w:r w:rsidRPr="00F31AD7">
        <w:rPr>
          <w:b/>
          <w:bCs/>
        </w:rPr>
        <w:t xml:space="preserve">Multimeter </w:t>
      </w:r>
      <w:r w:rsidR="00C75907" w:rsidRPr="00F31AD7">
        <w:rPr>
          <w:b/>
          <w:bCs/>
        </w:rPr>
        <w:t>c</w:t>
      </w:r>
      <w:r w:rsidRPr="00F31AD7">
        <w:rPr>
          <w:b/>
          <w:bCs/>
        </w:rPr>
        <w:t>lick</w:t>
      </w:r>
      <w:r w:rsidRPr="009D0578">
        <w:t xml:space="preserve">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6C54E2EA"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w:t>
      </w:r>
      <w:r w:rsidR="00E40CFA">
        <w:t xml:space="preserve"> </w:t>
      </w:r>
      <w:r w:rsidRPr="009D0578">
        <w:t xml:space="preserve">3 jumper wires between the XPRO-Adapter </w:t>
      </w:r>
      <w:r w:rsidR="00073D89">
        <w:t>c</w:t>
      </w:r>
      <w:r w:rsidRPr="009D0578">
        <w:t xml:space="preserve">lick &amp; WFI32-IoT </w:t>
      </w:r>
      <w:r w:rsidR="00E40CFA">
        <w:t>Development B</w:t>
      </w:r>
      <w:r w:rsidRPr="009D0578">
        <w:t>oard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w:rPr>
          <w:noProof/>
        </w:rPr>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w:rPr>
          <w:noProof/>
        </w:rPr>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rPr>
          <w:noProof/>
        </w:rPr>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28"/>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t xml:space="preserve">Step </w:t>
      </w:r>
      <w:r>
        <w:rPr>
          <w:b/>
          <w:bCs/>
        </w:rPr>
        <w:t>1f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444D2CAA">
            <wp:extent cx="5618480" cy="2839464"/>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0">
                      <a:extLst>
                        <a:ext uri="{28A0092B-C50C-407E-A947-70E740481C1C}">
                          <a14:useLocalDpi xmlns:a14="http://schemas.microsoft.com/office/drawing/2010/main" val="0"/>
                        </a:ext>
                      </a:extLst>
                    </a:blip>
                    <a:stretch>
                      <a:fillRect/>
                    </a:stretch>
                  </pic:blipFill>
                  <pic:spPr>
                    <a:xfrm>
                      <a:off x="0" y="0"/>
                      <a:ext cx="5656457" cy="2858657"/>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1C2A97C">
                <wp:simplePos x="0" y="0"/>
                <wp:positionH relativeFrom="column">
                  <wp:posOffset>1117600</wp:posOffset>
                </wp:positionH>
                <wp:positionV relativeFrom="paragraph">
                  <wp:posOffset>873760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830A4" id="Rectangle 47" o:spid="_x0000_s1026" style="position:absolute;margin-left:88pt;margin-top:68.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i6JjlOQAAAAQAQAADwAAAAAAAAAAAAAAAADdBAAAZHJzL2Rvd25yZXYueG1sUEsFBgAA&#13;&#10;AAAEAAQA8wAAAO4FAAAAAA==&#13;&#10;" filled="f" strokecolor="red" strokeweight="4pt"/>
            </w:pict>
          </mc:Fallback>
        </mc:AlternateContent>
      </w:r>
      <w:r>
        <w:rPr>
          <w:b/>
          <w:bCs/>
          <w:noProof/>
        </w:rPr>
        <w:drawing>
          <wp:inline distT="0" distB="0" distL="0" distR="0" wp14:anchorId="7D77D686" wp14:editId="0FF9BE17">
            <wp:extent cx="4651641" cy="173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666311" cy="1742839"/>
                    </a:xfrm>
                    <a:prstGeom prst="rect">
                      <a:avLst/>
                    </a:prstGeom>
                  </pic:spPr>
                </pic:pic>
              </a:graphicData>
            </a:graphic>
          </wp:inline>
        </w:drawing>
      </w:r>
    </w:p>
    <w:p w14:paraId="78E2424C" w14:textId="69219409"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h</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1E20C614">
                <wp:simplePos x="0" y="0"/>
                <wp:positionH relativeFrom="column">
                  <wp:posOffset>-508000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F89" id="Right Arrow 6" o:spid="_x0000_s1030" type="#_x0000_t13" style="position:absolute;left:0;text-align:left;margin-left:-40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8"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62D90EC" w:rsidR="00556F7D" w:rsidRDefault="00E76026"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3D9814D4">
                <wp:simplePos x="0" y="0"/>
                <wp:positionH relativeFrom="column">
                  <wp:posOffset>-91440</wp:posOffset>
                </wp:positionH>
                <wp:positionV relativeFrom="paragraph">
                  <wp:posOffset>2030730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2" type="#_x0000_t13" style="position:absolute;left:0;text-align:left;margin-left:-7.2pt;margin-top:159.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4D1D9C41">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86292"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335BC12"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7F7CE616" w:rsidR="00861266" w:rsidRDefault="00E76026"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2F93EEE5">
                <wp:simplePos x="0" y="0"/>
                <wp:positionH relativeFrom="column">
                  <wp:posOffset>-398780</wp:posOffset>
                </wp:positionH>
                <wp:positionV relativeFrom="paragraph">
                  <wp:posOffset>-62230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4.9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Dl&#13;&#10;z0Py4QAAAA0BAAAPAAAAAAAAAAAAAAAAANkEAABkcnMvZG93bnJldi54bWxQSwUGAAAAAAQABADz&#13;&#10;AAAA5w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34E5DA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w:t>
      </w:r>
      <w:r w:rsidR="00E40CFA">
        <w:t>the remainder of the lab exercises</w:t>
      </w:r>
      <w:r w:rsidR="00BF5A53">
        <w:t xml:space="preserve"> until the project builds successfully</w:t>
      </w:r>
      <w:r w:rsidR="00E40CFA">
        <w:t xml:space="preserve"> with your code modifications</w:t>
      </w:r>
      <w:r w:rsidR="00BF5A53">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107D997"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r w:rsidR="00E40CFA">
        <w:rPr>
          <w:rFonts w:eastAsia="Times New Roman"/>
          <w:color w:val="242424"/>
          <w:szCs w:val="22"/>
        </w:rPr>
        <w:t>s</w:t>
      </w:r>
      <w:r w:rsidRPr="003C1B19">
        <w:rPr>
          <w:rFonts w:eastAsia="Times New Roman"/>
          <w:color w:val="242424"/>
          <w:szCs w:val="22"/>
        </w:rPr>
        <w:t>)</w:t>
      </w:r>
    </w:p>
    <w:p w14:paraId="7F652D2E" w14:textId="574E8BB0"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 xml:space="preserve">Enabled the </w:t>
      </w:r>
      <w:r w:rsidR="00E40CFA">
        <w:rPr>
          <w:rFonts w:eastAsia="Times New Roman"/>
          <w:color w:val="242424"/>
          <w:szCs w:val="22"/>
        </w:rPr>
        <w:t xml:space="preserve">application </w:t>
      </w:r>
      <w:r>
        <w:rPr>
          <w:rFonts w:eastAsia="Times New Roman"/>
          <w:color w:val="242424"/>
          <w:szCs w:val="22"/>
        </w:rPr>
        <w:t>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E40CFA">
        <w:rPr>
          <w:rFonts w:eastAsia="Times New Roman"/>
          <w:color w:val="242424"/>
          <w:szCs w:val="22"/>
        </w:rPr>
        <w:t xml:space="preserve"> board’s sensors</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6083356"/>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2"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3"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0">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08E2CB55"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rsidR="00E40CFA">
        <w:t xml:space="preserve">Confirm that the WBZ451 Curiosity Board is connected to the PC and is powered ON.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104E4C1F">
            <wp:extent cx="3220720" cy="1184521"/>
            <wp:effectExtent l="0" t="0" r="508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09549" cy="1217191"/>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520A5EAF">
            <wp:extent cx="2316480" cy="953845"/>
            <wp:effectExtent l="0" t="0" r="0"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43162" cy="964832"/>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6083357"/>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5"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A6A23" w14:textId="77777777" w:rsidR="0065323E" w:rsidRDefault="0065323E" w:rsidP="00B47B7E">
      <w:pPr>
        <w:spacing w:after="0" w:line="240" w:lineRule="auto"/>
      </w:pPr>
      <w:r>
        <w:separator/>
      </w:r>
    </w:p>
  </w:endnote>
  <w:endnote w:type="continuationSeparator" w:id="0">
    <w:p w14:paraId="2D69EC1C" w14:textId="77777777" w:rsidR="0065323E" w:rsidRDefault="0065323E" w:rsidP="00B47B7E">
      <w:pPr>
        <w:spacing w:after="0" w:line="240" w:lineRule="auto"/>
      </w:pPr>
      <w:r>
        <w:continuationSeparator/>
      </w:r>
    </w:p>
  </w:endnote>
  <w:endnote w:type="continuationNotice" w:id="1">
    <w:p w14:paraId="633F9CDE" w14:textId="77777777" w:rsidR="0065323E" w:rsidRDefault="00653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9F4F4" w14:textId="77777777" w:rsidR="0065323E" w:rsidRDefault="0065323E" w:rsidP="00B47B7E">
      <w:pPr>
        <w:spacing w:after="0" w:line="240" w:lineRule="auto"/>
      </w:pPr>
      <w:r>
        <w:separator/>
      </w:r>
    </w:p>
  </w:footnote>
  <w:footnote w:type="continuationSeparator" w:id="0">
    <w:p w14:paraId="3446BDFF" w14:textId="77777777" w:rsidR="0065323E" w:rsidRDefault="0065323E" w:rsidP="00B47B7E">
      <w:pPr>
        <w:spacing w:after="0" w:line="240" w:lineRule="auto"/>
      </w:pPr>
      <w:r>
        <w:continuationSeparator/>
      </w:r>
    </w:p>
  </w:footnote>
  <w:footnote w:type="continuationNotice" w:id="1">
    <w:p w14:paraId="574DA3F1" w14:textId="77777777" w:rsidR="0065323E" w:rsidRDefault="006532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23E"/>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C4907"/>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0E5D"/>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B2262"/>
    <w:rsid w:val="00BB7709"/>
    <w:rsid w:val="00BC3775"/>
    <w:rsid w:val="00BC73FE"/>
    <w:rsid w:val="00BD301C"/>
    <w:rsid w:val="00BE1221"/>
    <w:rsid w:val="00BE2B8F"/>
    <w:rsid w:val="00BE49FA"/>
    <w:rsid w:val="00BE4A05"/>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0CFA"/>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2273"/>
    <w:rsid w:val="00EE7110"/>
    <w:rsid w:val="00EE7B04"/>
    <w:rsid w:val="00EF019B"/>
    <w:rsid w:val="00EF78BC"/>
    <w:rsid w:val="00F01FD5"/>
    <w:rsid w:val="00F06DFC"/>
    <w:rsid w:val="00F179C7"/>
    <w:rsid w:val="00F22BB0"/>
    <w:rsid w:val="00F2441A"/>
    <w:rsid w:val="00F24DD7"/>
    <w:rsid w:val="00F31A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theme" Target="theme/theme1.xml"/><Relationship Id="rId21" Type="http://schemas.openxmlformats.org/officeDocument/2006/relationships/hyperlink" Target="https://github.com/MicrochipTech/AzureDemo_AnyCloud" TargetMode="External"/><Relationship Id="rId42" Type="http://schemas.openxmlformats.org/officeDocument/2006/relationships/hyperlink" Target="https://apps.azureiotcentral.com/home" TargetMode="External"/><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6" Type="http://schemas.openxmlformats.org/officeDocument/2006/relationships/hyperlink" Target="https://www.mikroe.com/multimeter-click" TargetMode="External"/><Relationship Id="rId107" Type="http://schemas.openxmlformats.org/officeDocument/2006/relationships/hyperlink" Target="https://docs.microsoft.com/en-us/azure/iot-central/core/howto-manage-devices-in-bulk" TargetMode="Externa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github.com/Azure/iot-plugandplay-models"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hyperlink" Target="https://github.com/Azure/iot-plugandplay-models" TargetMode="External"/><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docs.microsoft.com/en-us/azure/iot-central/core/howto-create-analytic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hyperlink" Target="https://docs.microsoft.com/en-us/azure/iot-central/core/howto-configure-rules"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5" Type="http://schemas.openxmlformats.org/officeDocument/2006/relationships/hyperlink" Target="https://www.microchip.com/en-us/development-tool/EV96B94A"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4155</Words>
  <Characters>23684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27784</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4</cp:revision>
  <dcterms:created xsi:type="dcterms:W3CDTF">2023-02-01T20:24:00Z</dcterms:created>
  <dcterms:modified xsi:type="dcterms:W3CDTF">2023-02-01T20:32:00Z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